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Streamlining Public Transport Schedules for a Smarter City</w:t>
      </w:r>
      <w:r w:rsidDel="00000000" w:rsidR="00000000" w:rsidRPr="00000000">
        <w:rPr>
          <w:rtl w:val="0"/>
        </w:rPr>
      </w:r>
    </w:p>
    <w:p w:rsidR="00000000" w:rsidDel="00000000" w:rsidP="00000000" w:rsidRDefault="00000000" w:rsidRPr="00000000" w14:paraId="00000002">
      <w:pPr>
        <w:spacing w:after="240" w:before="240" w:lineRule="auto"/>
        <w:jc w:val="left"/>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3">
      <w:pPr>
        <w:spacing w:after="240" w:before="240" w:lineRule="auto"/>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Problem Statement:</w:t>
      </w:r>
    </w:p>
    <w:p w:rsidR="00000000" w:rsidDel="00000000" w:rsidP="00000000" w:rsidRDefault="00000000" w:rsidRPr="00000000" w14:paraId="00000004">
      <w:pPr>
        <w:spacing w:after="240" w:before="240" w:lineRule="auto"/>
        <w:jc w:val="both"/>
        <w:rPr>
          <w:rFonts w:ascii="Cambria" w:cs="Cambria" w:eastAsia="Cambria" w:hAnsi="Cambria"/>
        </w:rPr>
      </w:pPr>
      <w:r w:rsidDel="00000000" w:rsidR="00000000" w:rsidRPr="00000000">
        <w:rPr>
          <w:rFonts w:ascii="Cambria" w:cs="Cambria" w:eastAsia="Cambria" w:hAnsi="Cambria"/>
          <w:rtl w:val="0"/>
        </w:rPr>
        <w:t xml:space="preserve">Hyderabad Urban Mobility Solutions (HUMS) aims to enhance the city's public transportation system by developing a centralized MySQL database using AWS RDS to store and manage bus and train schedules. The database will include route numbers, timings, starting and ending locations, and service frequency, providing users with easy access to accurate, real-time information. This initiative will also support the collection of feedback and complaints, helping improve the quality and punctuality of public transport services. By streamlining schedule management, HUMS seeks to improve commuter experiences and enable data-driven decisions for future transit improvements.</w:t>
      </w:r>
    </w:p>
    <w:p w:rsidR="00000000" w:rsidDel="00000000" w:rsidP="00000000" w:rsidRDefault="00000000" w:rsidRPr="00000000" w14:paraId="00000005">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06">
      <w:pPr>
        <w:widowControl w:val="0"/>
        <w:spacing w:line="240"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099973"/>
            <wp:effectExtent b="0" l="0" r="0" t="0"/>
            <wp:docPr id="22"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943600" cy="409997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08">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09">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0A">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0B">
      <w:pPr>
        <w:widowControl w:val="0"/>
        <w:spacing w:line="240" w:lineRule="auto"/>
        <w:jc w:val="both"/>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Pre-requisites: </w:t>
      </w:r>
      <w:r w:rsidDel="00000000" w:rsidR="00000000" w:rsidRPr="00000000">
        <w:rPr>
          <w:rtl w:val="0"/>
        </w:rPr>
      </w:r>
    </w:p>
    <w:p w:rsidR="00000000" w:rsidDel="00000000" w:rsidP="00000000" w:rsidRDefault="00000000" w:rsidRPr="00000000" w14:paraId="0000000C">
      <w:pPr>
        <w:pStyle w:val="Heading3"/>
        <w:keepNext w:val="0"/>
        <w:keepLines w:val="0"/>
        <w:widowControl w:val="0"/>
        <w:spacing w:before="280" w:line="240" w:lineRule="auto"/>
        <w:ind w:left="720" w:firstLine="0"/>
        <w:jc w:val="both"/>
        <w:rPr>
          <w:rFonts w:ascii="Cambria" w:cs="Cambria" w:eastAsia="Cambria" w:hAnsi="Cambria"/>
          <w:color w:val="1155cc"/>
          <w:sz w:val="22"/>
          <w:szCs w:val="22"/>
          <w:u w:val="single"/>
        </w:rPr>
      </w:pPr>
      <w:bookmarkStart w:colFirst="0" w:colLast="0" w:name="_i3zqx38jb8hn" w:id="0"/>
      <w:bookmarkEnd w:id="0"/>
      <w:r w:rsidDel="00000000" w:rsidR="00000000" w:rsidRPr="00000000">
        <w:rPr>
          <w:rFonts w:ascii="Cambria" w:cs="Cambria" w:eastAsia="Cambria" w:hAnsi="Cambria"/>
          <w:color w:val="000000"/>
          <w:sz w:val="22"/>
          <w:szCs w:val="22"/>
          <w:rtl w:val="0"/>
        </w:rPr>
        <w:t xml:space="preserve">1. AWS Account Setup:</w:t>
      </w:r>
      <w:hyperlink r:id="rId7">
        <w:r w:rsidDel="00000000" w:rsidR="00000000" w:rsidRPr="00000000">
          <w:rPr>
            <w:rFonts w:ascii="Cambria" w:cs="Cambria" w:eastAsia="Cambria" w:hAnsi="Cambria"/>
            <w:color w:val="1155cc"/>
            <w:sz w:val="22"/>
            <w:szCs w:val="22"/>
            <w:u w:val="single"/>
            <w:rtl w:val="0"/>
          </w:rPr>
          <w:t xml:space="preserve"> https://youtu.be/CjKhQoYeR4Q?si=ui8Bvk_M4FfVM-D</w:t>
        </w:r>
      </w:hyperlink>
      <w:r w:rsidDel="00000000" w:rsidR="00000000" w:rsidRPr="00000000">
        <w:rPr>
          <w:rFonts w:ascii="Cambria" w:cs="Cambria" w:eastAsia="Cambria" w:hAnsi="Cambria"/>
          <w:color w:val="1155cc"/>
          <w:sz w:val="22"/>
          <w:szCs w:val="22"/>
          <w:u w:val="single"/>
          <w:rtl w:val="0"/>
        </w:rPr>
        <w:t xml:space="preserve">h</w:t>
      </w:r>
    </w:p>
    <w:p w:rsidR="00000000" w:rsidDel="00000000" w:rsidP="00000000" w:rsidRDefault="00000000" w:rsidRPr="00000000" w14:paraId="0000000D">
      <w:pPr>
        <w:pStyle w:val="Heading3"/>
        <w:keepNext w:val="0"/>
        <w:keepLines w:val="0"/>
        <w:widowControl w:val="0"/>
        <w:spacing w:before="280" w:line="240" w:lineRule="auto"/>
        <w:ind w:left="720" w:firstLine="0"/>
        <w:jc w:val="both"/>
        <w:rPr>
          <w:rFonts w:ascii="Cambria" w:cs="Cambria" w:eastAsia="Cambria" w:hAnsi="Cambria"/>
          <w:color w:val="1155cc"/>
          <w:sz w:val="22"/>
          <w:szCs w:val="22"/>
          <w:u w:val="single"/>
        </w:rPr>
      </w:pPr>
      <w:bookmarkStart w:colFirst="0" w:colLast="0" w:name="_bevk2yf4a1jp" w:id="1"/>
      <w:bookmarkEnd w:id="1"/>
      <w:r w:rsidDel="00000000" w:rsidR="00000000" w:rsidRPr="00000000">
        <w:rPr>
          <w:rFonts w:ascii="Cambria" w:cs="Cambria" w:eastAsia="Cambria" w:hAnsi="Cambria"/>
          <w:color w:val="000000"/>
          <w:sz w:val="22"/>
          <w:szCs w:val="22"/>
          <w:rtl w:val="0"/>
        </w:rPr>
        <w:t xml:space="preserve">2. Understanding of IAM: </w:t>
      </w:r>
      <w:hyperlink r:id="rId8">
        <w:r w:rsidDel="00000000" w:rsidR="00000000" w:rsidRPr="00000000">
          <w:rPr>
            <w:rFonts w:ascii="Cambria" w:cs="Cambria" w:eastAsia="Cambria" w:hAnsi="Cambria"/>
            <w:color w:val="1155cc"/>
            <w:sz w:val="22"/>
            <w:szCs w:val="22"/>
            <w:u w:val="single"/>
            <w:rtl w:val="0"/>
          </w:rPr>
          <w:t xml:space="preserve">https://youtu.be/gsgdAyGhV0o?si=3qg-bULgkD4LXNvR</w:t>
        </w:r>
      </w:hyperlink>
      <w:r w:rsidDel="00000000" w:rsidR="00000000" w:rsidRPr="00000000">
        <w:rPr>
          <w:rtl w:val="0"/>
        </w:rPr>
      </w:r>
    </w:p>
    <w:p w:rsidR="00000000" w:rsidDel="00000000" w:rsidP="00000000" w:rsidRDefault="00000000" w:rsidRPr="00000000" w14:paraId="0000000E">
      <w:pPr>
        <w:pStyle w:val="Heading3"/>
        <w:keepNext w:val="0"/>
        <w:keepLines w:val="0"/>
        <w:widowControl w:val="0"/>
        <w:spacing w:before="280" w:line="240" w:lineRule="auto"/>
        <w:ind w:left="720" w:firstLine="0"/>
        <w:jc w:val="both"/>
        <w:rPr>
          <w:rFonts w:ascii="Cambria" w:cs="Cambria" w:eastAsia="Cambria" w:hAnsi="Cambria"/>
          <w:color w:val="000000"/>
          <w:sz w:val="22"/>
          <w:szCs w:val="22"/>
        </w:rPr>
      </w:pPr>
      <w:bookmarkStart w:colFirst="0" w:colLast="0" w:name="_elcbwvhvb7eq" w:id="2"/>
      <w:bookmarkEnd w:id="2"/>
      <w:r w:rsidDel="00000000" w:rsidR="00000000" w:rsidRPr="00000000">
        <w:rPr>
          <w:rFonts w:ascii="Cambria" w:cs="Cambria" w:eastAsia="Cambria" w:hAnsi="Cambria"/>
          <w:color w:val="000000"/>
          <w:sz w:val="22"/>
          <w:szCs w:val="22"/>
          <w:rtl w:val="0"/>
        </w:rPr>
        <w:t xml:space="preserve">3. Basic Knowledge of Amazon S3: </w:t>
      </w:r>
      <w:hyperlink r:id="rId9">
        <w:r w:rsidDel="00000000" w:rsidR="00000000" w:rsidRPr="00000000">
          <w:rPr>
            <w:rFonts w:ascii="Cambria" w:cs="Cambria" w:eastAsia="Cambria" w:hAnsi="Cambria"/>
            <w:color w:val="1155cc"/>
            <w:sz w:val="22"/>
            <w:szCs w:val="22"/>
            <w:u w:val="single"/>
            <w:rtl w:val="0"/>
          </w:rPr>
          <w:t xml:space="preserve">https://youtu.be/bktTomENEX8?si=dsJImPcPJrZY50CE</w:t>
        </w:r>
      </w:hyperlink>
      <w:r w:rsidDel="00000000" w:rsidR="00000000" w:rsidRPr="00000000">
        <w:rPr>
          <w:rtl w:val="0"/>
        </w:rPr>
      </w:r>
    </w:p>
    <w:p w:rsidR="00000000" w:rsidDel="00000000" w:rsidP="00000000" w:rsidRDefault="00000000" w:rsidRPr="00000000" w14:paraId="0000000F">
      <w:pPr>
        <w:widowControl w:val="0"/>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010">
      <w:pPr>
        <w:widowControl w:val="0"/>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              4. Introduction to Amazon RDS: </w:t>
      </w:r>
      <w:hyperlink r:id="rId10">
        <w:r w:rsidDel="00000000" w:rsidR="00000000" w:rsidRPr="00000000">
          <w:rPr>
            <w:rFonts w:ascii="Cambria" w:cs="Cambria" w:eastAsia="Cambria" w:hAnsi="Cambria"/>
            <w:color w:val="1155cc"/>
            <w:u w:val="single"/>
            <w:rtl w:val="0"/>
          </w:rPr>
          <w:t xml:space="preserve">https://youtu.be/ovK5JL_JyUg?si=lqBkJVpBuc-3M6OD</w:t>
        </w:r>
      </w:hyperlink>
      <w:r w:rsidDel="00000000" w:rsidR="00000000" w:rsidRPr="00000000">
        <w:rPr>
          <w:rtl w:val="0"/>
        </w:rPr>
      </w:r>
    </w:p>
    <w:p w:rsidR="00000000" w:rsidDel="00000000" w:rsidP="00000000" w:rsidRDefault="00000000" w:rsidRPr="00000000" w14:paraId="00000011">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12">
      <w:pPr>
        <w:widowControl w:val="0"/>
        <w:spacing w:line="240" w:lineRule="auto"/>
        <w:jc w:val="both"/>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Objective:</w:t>
      </w:r>
    </w:p>
    <w:p w:rsidR="00000000" w:rsidDel="00000000" w:rsidP="00000000" w:rsidRDefault="00000000" w:rsidRPr="00000000" w14:paraId="00000013">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14">
      <w:pPr>
        <w:widowControl w:val="0"/>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The objective of the </w:t>
      </w:r>
      <w:r w:rsidDel="00000000" w:rsidR="00000000" w:rsidRPr="00000000">
        <w:rPr>
          <w:rFonts w:ascii="Cambria" w:cs="Cambria" w:eastAsia="Cambria" w:hAnsi="Cambria"/>
          <w:i w:val="1"/>
          <w:rtl w:val="0"/>
        </w:rPr>
        <w:t xml:space="preserve">Hyderabad Urban Mobility Solutions (HUMS)</w:t>
      </w:r>
      <w:r w:rsidDel="00000000" w:rsidR="00000000" w:rsidRPr="00000000">
        <w:rPr>
          <w:rFonts w:ascii="Cambria" w:cs="Cambria" w:eastAsia="Cambria" w:hAnsi="Cambria"/>
          <w:rtl w:val="0"/>
        </w:rPr>
        <w:t xml:space="preserve"> project is to create a centralized MySQL database using AWS RDS to manage bus and train schedules, providing commuters with real-time route information. The system will also allow users to submit feedback and complaints, helping improve service quality. Key services include AWS RDS for the database, AWS EC2 for hosting the web application, and MySQL Workbench for managing the schedules. The project aims to streamline public transport operations, making it easier for city planners and enhancing the commuter experience.</w:t>
      </w:r>
    </w:p>
    <w:p w:rsidR="00000000" w:rsidDel="00000000" w:rsidP="00000000" w:rsidRDefault="00000000" w:rsidRPr="00000000" w14:paraId="00000015">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16">
      <w:pPr>
        <w:widowControl w:val="0"/>
        <w:spacing w:line="240" w:lineRule="auto"/>
        <w:jc w:val="both"/>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Tasks:</w:t>
      </w:r>
    </w:p>
    <w:p w:rsidR="00000000" w:rsidDel="00000000" w:rsidP="00000000" w:rsidRDefault="00000000" w:rsidRPr="00000000" w14:paraId="00000017">
      <w:pPr>
        <w:widowControl w:val="0"/>
        <w:numPr>
          <w:ilvl w:val="0"/>
          <w:numId w:val="10"/>
        </w:numPr>
        <w:spacing w:line="240"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Login to AWS Management Console.</w:t>
      </w:r>
    </w:p>
    <w:p w:rsidR="00000000" w:rsidDel="00000000" w:rsidP="00000000" w:rsidRDefault="00000000" w:rsidRPr="00000000" w14:paraId="00000018">
      <w:pPr>
        <w:widowControl w:val="0"/>
        <w:numPr>
          <w:ilvl w:val="0"/>
          <w:numId w:val="10"/>
        </w:numPr>
        <w:spacing w:line="240"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Launch an Amazon RDS Instance</w:t>
      </w:r>
    </w:p>
    <w:p w:rsidR="00000000" w:rsidDel="00000000" w:rsidP="00000000" w:rsidRDefault="00000000" w:rsidRPr="00000000" w14:paraId="00000019">
      <w:pPr>
        <w:widowControl w:val="0"/>
        <w:numPr>
          <w:ilvl w:val="0"/>
          <w:numId w:val="10"/>
        </w:numPr>
        <w:spacing w:line="240"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Configure Database Settings</w:t>
      </w:r>
    </w:p>
    <w:p w:rsidR="00000000" w:rsidDel="00000000" w:rsidP="00000000" w:rsidRDefault="00000000" w:rsidRPr="00000000" w14:paraId="0000001A">
      <w:pPr>
        <w:widowControl w:val="0"/>
        <w:numPr>
          <w:ilvl w:val="0"/>
          <w:numId w:val="10"/>
        </w:numPr>
        <w:spacing w:line="240"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Configure Networking and Security</w:t>
      </w:r>
    </w:p>
    <w:p w:rsidR="00000000" w:rsidDel="00000000" w:rsidP="00000000" w:rsidRDefault="00000000" w:rsidRPr="00000000" w14:paraId="0000001B">
      <w:pPr>
        <w:widowControl w:val="0"/>
        <w:numPr>
          <w:ilvl w:val="0"/>
          <w:numId w:val="10"/>
        </w:numPr>
        <w:spacing w:line="240"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Launch the RDS Instance</w:t>
      </w:r>
    </w:p>
    <w:p w:rsidR="00000000" w:rsidDel="00000000" w:rsidP="00000000" w:rsidRDefault="00000000" w:rsidRPr="00000000" w14:paraId="0000001C">
      <w:pPr>
        <w:widowControl w:val="0"/>
        <w:numPr>
          <w:ilvl w:val="0"/>
          <w:numId w:val="10"/>
        </w:numPr>
        <w:spacing w:line="240"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Connect to the RDS Database</w:t>
      </w:r>
    </w:p>
    <w:p w:rsidR="00000000" w:rsidDel="00000000" w:rsidP="00000000" w:rsidRDefault="00000000" w:rsidRPr="00000000" w14:paraId="0000001D">
      <w:pPr>
        <w:widowControl w:val="0"/>
        <w:numPr>
          <w:ilvl w:val="0"/>
          <w:numId w:val="10"/>
        </w:numPr>
        <w:spacing w:line="240"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Perform Basic Database Operations in MySQL Workbench</w:t>
      </w:r>
    </w:p>
    <w:p w:rsidR="00000000" w:rsidDel="00000000" w:rsidP="00000000" w:rsidRDefault="00000000" w:rsidRPr="00000000" w14:paraId="0000001E">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1F">
      <w:pPr>
        <w:widowControl w:val="0"/>
        <w:spacing w:line="240" w:lineRule="auto"/>
        <w:jc w:val="both"/>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Solution Development Procedure:</w:t>
      </w:r>
    </w:p>
    <w:p w:rsidR="00000000" w:rsidDel="00000000" w:rsidP="00000000" w:rsidRDefault="00000000" w:rsidRPr="00000000" w14:paraId="00000020">
      <w:pPr>
        <w:widowControl w:val="0"/>
        <w:spacing w:line="240" w:lineRule="auto"/>
        <w:jc w:val="both"/>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21">
      <w:pPr>
        <w:widowControl w:val="0"/>
        <w:numPr>
          <w:ilvl w:val="0"/>
          <w:numId w:val="14"/>
        </w:numPr>
        <w:spacing w:line="24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Log in to the AWS Management Console and navigate to the S3 service.</w:t>
      </w:r>
    </w:p>
    <w:p w:rsidR="00000000" w:rsidDel="00000000" w:rsidP="00000000" w:rsidRDefault="00000000" w:rsidRPr="00000000" w14:paraId="00000022">
      <w:pPr>
        <w:widowControl w:val="0"/>
        <w:spacing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3">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24">
      <w:pPr>
        <w:widowControl w:val="0"/>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5943600" cy="2014538"/>
            <wp:effectExtent b="0" l="0" r="0" t="0"/>
            <wp:docPr id="21"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943600"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26">
      <w:pPr>
        <w:widowControl w:val="0"/>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5943600" cy="2463800"/>
            <wp:effectExtent b="0" l="0" r="0" t="0"/>
            <wp:docPr id="1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28">
      <w:pPr>
        <w:widowControl w:val="0"/>
        <w:numPr>
          <w:ilvl w:val="0"/>
          <w:numId w:val="14"/>
        </w:numPr>
        <w:spacing w:line="24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Launch an Amazon RDS Instance</w:t>
      </w:r>
    </w:p>
    <w:p w:rsidR="00000000" w:rsidDel="00000000" w:rsidP="00000000" w:rsidRDefault="00000000" w:rsidRPr="00000000" w14:paraId="00000029">
      <w:pPr>
        <w:widowControl w:val="0"/>
        <w:spacing w:line="240"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2A">
      <w:pPr>
        <w:widowControl w:val="0"/>
        <w:spacing w:line="240"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057400"/>
            <wp:effectExtent b="0" l="0" r="0" t="0"/>
            <wp:docPr id="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widowControl w:val="0"/>
        <w:spacing w:line="24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a Database:</w:t>
      </w:r>
    </w:p>
    <w:p w:rsidR="00000000" w:rsidDel="00000000" w:rsidP="00000000" w:rsidRDefault="00000000" w:rsidRPr="00000000" w14:paraId="0000002C">
      <w:pPr>
        <w:widowControl w:val="0"/>
        <w:spacing w:line="240"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2D">
      <w:pPr>
        <w:widowControl w:val="0"/>
        <w:numPr>
          <w:ilvl w:val="0"/>
          <w:numId w:val="12"/>
        </w:numPr>
        <w:spacing w:line="240"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Click on Create database.</w:t>
      </w:r>
    </w:p>
    <w:p w:rsidR="00000000" w:rsidDel="00000000" w:rsidP="00000000" w:rsidRDefault="00000000" w:rsidRPr="00000000" w14:paraId="0000002E">
      <w:pPr>
        <w:widowControl w:val="0"/>
        <w:numPr>
          <w:ilvl w:val="0"/>
          <w:numId w:val="12"/>
        </w:numPr>
        <w:spacing w:line="240"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Select a Standard Create option for more customization options.</w:t>
      </w:r>
    </w:p>
    <w:p w:rsidR="00000000" w:rsidDel="00000000" w:rsidP="00000000" w:rsidRDefault="00000000" w:rsidRPr="00000000" w14:paraId="0000002F">
      <w:pPr>
        <w:widowControl w:val="0"/>
        <w:numPr>
          <w:ilvl w:val="0"/>
          <w:numId w:val="12"/>
        </w:numPr>
        <w:spacing w:line="240"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Choose Database Engine</w:t>
      </w:r>
    </w:p>
    <w:p w:rsidR="00000000" w:rsidDel="00000000" w:rsidP="00000000" w:rsidRDefault="00000000" w:rsidRPr="00000000" w14:paraId="00000030">
      <w:pPr>
        <w:widowControl w:val="0"/>
        <w:numPr>
          <w:ilvl w:val="0"/>
          <w:numId w:val="12"/>
        </w:numPr>
        <w:spacing w:line="240"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Select the engine for your database, such as MySQL, PostgreSQL, MariaDB, or Amazon Aurora.</w:t>
      </w:r>
    </w:p>
    <w:p w:rsidR="00000000" w:rsidDel="00000000" w:rsidP="00000000" w:rsidRDefault="00000000" w:rsidRPr="00000000" w14:paraId="00000031">
      <w:pPr>
        <w:widowControl w:val="0"/>
        <w:spacing w:after="240" w:before="240" w:lin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566863"/>
            <wp:effectExtent b="0" l="0" r="0" t="0"/>
            <wp:docPr id="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widowControl w:val="0"/>
        <w:spacing w:after="240" w:before="240" w:line="240" w:lineRule="auto"/>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5343525" cy="4262438"/>
            <wp:effectExtent b="0" l="0" r="0" t="0"/>
            <wp:docPr id="12"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343525"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widowControl w:val="0"/>
        <w:spacing w:after="240" w:before="240" w:line="240" w:lineRule="auto"/>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034">
      <w:pPr>
        <w:widowControl w:val="0"/>
        <w:spacing w:after="240" w:before="240" w:line="24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Version and Templates: </w:t>
      </w:r>
    </w:p>
    <w:p w:rsidR="00000000" w:rsidDel="00000000" w:rsidP="00000000" w:rsidRDefault="00000000" w:rsidRPr="00000000" w14:paraId="00000035">
      <w:pPr>
        <w:widowControl w:val="0"/>
        <w:numPr>
          <w:ilvl w:val="0"/>
          <w:numId w:val="11"/>
        </w:numPr>
        <w:spacing w:before="24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Choose the database version (latest stable version recommended).</w:t>
      </w:r>
    </w:p>
    <w:p w:rsidR="00000000" w:rsidDel="00000000" w:rsidP="00000000" w:rsidRDefault="00000000" w:rsidRPr="00000000" w14:paraId="00000036">
      <w:pPr>
        <w:widowControl w:val="0"/>
        <w:numPr>
          <w:ilvl w:val="0"/>
          <w:numId w:val="11"/>
        </w:numPr>
        <w:spacing w:after="24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Select the Free tier template for minimal costs (or Production/Dev depending on your use case).</w:t>
      </w:r>
    </w:p>
    <w:p w:rsidR="00000000" w:rsidDel="00000000" w:rsidP="00000000" w:rsidRDefault="00000000" w:rsidRPr="00000000" w14:paraId="00000037">
      <w:pPr>
        <w:widowControl w:val="0"/>
        <w:spacing w:line="240"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186113"/>
            <wp:effectExtent b="0" l="0" r="0" t="0"/>
            <wp:docPr id="1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39">
      <w:pPr>
        <w:widowControl w:val="0"/>
        <w:numPr>
          <w:ilvl w:val="0"/>
          <w:numId w:val="14"/>
        </w:numPr>
        <w:spacing w:line="24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Configure Database Settings</w:t>
      </w:r>
    </w:p>
    <w:p w:rsidR="00000000" w:rsidDel="00000000" w:rsidP="00000000" w:rsidRDefault="00000000" w:rsidRPr="00000000" w14:paraId="0000003A">
      <w:pPr>
        <w:widowControl w:val="0"/>
        <w:spacing w:line="240"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3B">
      <w:pPr>
        <w:widowControl w:val="0"/>
        <w:spacing w:line="24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DB Instance Settings: </w:t>
      </w:r>
    </w:p>
    <w:p w:rsidR="00000000" w:rsidDel="00000000" w:rsidP="00000000" w:rsidRDefault="00000000" w:rsidRPr="00000000" w14:paraId="0000003C">
      <w:pPr>
        <w:widowControl w:val="0"/>
        <w:numPr>
          <w:ilvl w:val="0"/>
          <w:numId w:val="7"/>
        </w:numPr>
        <w:spacing w:line="240"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Set the DB instance identifier (name for your database).</w:t>
      </w:r>
    </w:p>
    <w:p w:rsidR="00000000" w:rsidDel="00000000" w:rsidP="00000000" w:rsidRDefault="00000000" w:rsidRPr="00000000" w14:paraId="0000003D">
      <w:pPr>
        <w:widowControl w:val="0"/>
        <w:numPr>
          <w:ilvl w:val="0"/>
          <w:numId w:val="7"/>
        </w:numPr>
        <w:spacing w:line="240"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Choose a Master username and set a Master password to secure your database.</w:t>
      </w:r>
    </w:p>
    <w:p w:rsidR="00000000" w:rsidDel="00000000" w:rsidP="00000000" w:rsidRDefault="00000000" w:rsidRPr="00000000" w14:paraId="0000003E">
      <w:pPr>
        <w:widowControl w:val="0"/>
        <w:spacing w:after="240" w:before="240" w:line="240"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286375" cy="3529013"/>
            <wp:effectExtent b="0" l="0" r="0" t="0"/>
            <wp:docPr id="1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286375"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widowControl w:val="0"/>
        <w:spacing w:after="240" w:before="240" w:line="240"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276850" cy="2133600"/>
            <wp:effectExtent b="0" l="0" r="0" t="0"/>
            <wp:docPr id="4"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2768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widowControl w:val="0"/>
        <w:spacing w:line="240"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41">
      <w:pPr>
        <w:widowControl w:val="0"/>
        <w:spacing w:line="24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Instance Class:</w:t>
      </w:r>
    </w:p>
    <w:p w:rsidR="00000000" w:rsidDel="00000000" w:rsidP="00000000" w:rsidRDefault="00000000" w:rsidRPr="00000000" w14:paraId="00000042">
      <w:pPr>
        <w:widowControl w:val="0"/>
        <w:numPr>
          <w:ilvl w:val="0"/>
          <w:numId w:val="2"/>
        </w:numPr>
        <w:spacing w:before="240" w:line="240"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Choose an instance class such as db.t3.micro (free tier eligible).</w:t>
      </w:r>
    </w:p>
    <w:p w:rsidR="00000000" w:rsidDel="00000000" w:rsidP="00000000" w:rsidRDefault="00000000" w:rsidRPr="00000000" w14:paraId="00000043">
      <w:pPr>
        <w:widowControl w:val="0"/>
        <w:numPr>
          <w:ilvl w:val="0"/>
          <w:numId w:val="2"/>
        </w:numPr>
        <w:spacing w:after="240" w:line="240"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Set up Storage options such as allocated storage (start with 20 GB, which is free-tier eligible).</w:t>
      </w:r>
    </w:p>
    <w:p w:rsidR="00000000" w:rsidDel="00000000" w:rsidP="00000000" w:rsidRDefault="00000000" w:rsidRPr="00000000" w14:paraId="00000044">
      <w:pPr>
        <w:widowControl w:val="0"/>
        <w:spacing w:line="240"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148138"/>
            <wp:effectExtent b="0" l="0" r="0" t="0"/>
            <wp:docPr id="9"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414813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46">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47">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48">
      <w:pPr>
        <w:widowControl w:val="0"/>
        <w:numPr>
          <w:ilvl w:val="0"/>
          <w:numId w:val="14"/>
        </w:numPr>
        <w:spacing w:line="24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 Configure Networking and Security</w:t>
      </w:r>
    </w:p>
    <w:p w:rsidR="00000000" w:rsidDel="00000000" w:rsidP="00000000" w:rsidRDefault="00000000" w:rsidRPr="00000000" w14:paraId="00000049">
      <w:pPr>
        <w:widowControl w:val="0"/>
        <w:spacing w:line="240"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A">
      <w:pPr>
        <w:widowControl w:val="0"/>
        <w:spacing w:line="24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VPC &amp; Subnet Group:</w:t>
      </w:r>
    </w:p>
    <w:p w:rsidR="00000000" w:rsidDel="00000000" w:rsidP="00000000" w:rsidRDefault="00000000" w:rsidRPr="00000000" w14:paraId="0000004B">
      <w:pPr>
        <w:widowControl w:val="0"/>
        <w:spacing w:line="240"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4C">
      <w:pPr>
        <w:widowControl w:val="0"/>
        <w:numPr>
          <w:ilvl w:val="0"/>
          <w:numId w:val="4"/>
        </w:numPr>
        <w:spacing w:line="240"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Ensure that the database is launched in your desired VPC.</w:t>
      </w:r>
    </w:p>
    <w:p w:rsidR="00000000" w:rsidDel="00000000" w:rsidP="00000000" w:rsidRDefault="00000000" w:rsidRPr="00000000" w14:paraId="0000004D">
      <w:pPr>
        <w:widowControl w:val="0"/>
        <w:numPr>
          <w:ilvl w:val="0"/>
          <w:numId w:val="4"/>
        </w:numPr>
        <w:spacing w:line="240"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Choose a subnet group for defining which subnets the database will be launched into.</w:t>
      </w:r>
    </w:p>
    <w:p w:rsidR="00000000" w:rsidDel="00000000" w:rsidP="00000000" w:rsidRDefault="00000000" w:rsidRPr="00000000" w14:paraId="0000004E">
      <w:pPr>
        <w:widowControl w:val="0"/>
        <w:spacing w:line="240"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4F">
      <w:pPr>
        <w:widowControl w:val="0"/>
        <w:spacing w:line="240"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257800" cy="4552950"/>
            <wp:effectExtent b="0" l="0" r="0" t="0"/>
            <wp:docPr id="1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257800" cy="455295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51">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52">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53">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54">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55">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56">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57">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58">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59">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5A">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5B">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5C">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5D">
      <w:pPr>
        <w:widowControl w:val="0"/>
        <w:spacing w:line="24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Public Access:</w:t>
      </w:r>
    </w:p>
    <w:p w:rsidR="00000000" w:rsidDel="00000000" w:rsidP="00000000" w:rsidRDefault="00000000" w:rsidRPr="00000000" w14:paraId="0000005E">
      <w:pPr>
        <w:widowControl w:val="0"/>
        <w:spacing w:line="240"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5F">
      <w:pPr>
        <w:widowControl w:val="0"/>
        <w:numPr>
          <w:ilvl w:val="0"/>
          <w:numId w:val="1"/>
        </w:numPr>
        <w:spacing w:line="240"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Enable Public access only if you want the database to be accessible from the internet.</w:t>
      </w:r>
    </w:p>
    <w:p w:rsidR="00000000" w:rsidDel="00000000" w:rsidP="00000000" w:rsidRDefault="00000000" w:rsidRPr="00000000" w14:paraId="00000060">
      <w:pPr>
        <w:widowControl w:val="0"/>
        <w:numPr>
          <w:ilvl w:val="0"/>
          <w:numId w:val="1"/>
        </w:numPr>
        <w:spacing w:line="240"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For more security, it's best to disable public access and connect via an EC2 instance in the same VPC.</w:t>
      </w:r>
    </w:p>
    <w:p w:rsidR="00000000" w:rsidDel="00000000" w:rsidP="00000000" w:rsidRDefault="00000000" w:rsidRPr="00000000" w14:paraId="00000061">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62">
      <w:pPr>
        <w:widowControl w:val="0"/>
        <w:spacing w:line="240"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867275" cy="5872163"/>
            <wp:effectExtent b="0" l="0" r="0" t="0"/>
            <wp:docPr id="26"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4867275" cy="587216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widowControl w:val="0"/>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64">
      <w:pPr>
        <w:widowControl w:val="0"/>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65">
      <w:pPr>
        <w:widowControl w:val="0"/>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66">
      <w:pPr>
        <w:widowControl w:val="0"/>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67">
      <w:pPr>
        <w:widowControl w:val="0"/>
        <w:spacing w:line="240"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68">
      <w:pPr>
        <w:widowControl w:val="0"/>
        <w:spacing w:line="240"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69">
      <w:pPr>
        <w:widowControl w:val="0"/>
        <w:spacing w:line="24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Database Authentication:</w:t>
      </w:r>
    </w:p>
    <w:p w:rsidR="00000000" w:rsidDel="00000000" w:rsidP="00000000" w:rsidRDefault="00000000" w:rsidRPr="00000000" w14:paraId="0000006A">
      <w:pPr>
        <w:widowControl w:val="0"/>
        <w:spacing w:line="240"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B">
      <w:pPr>
        <w:widowControl w:val="0"/>
        <w:numPr>
          <w:ilvl w:val="0"/>
          <w:numId w:val="3"/>
        </w:numPr>
        <w:spacing w:line="240"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Choose the default password authentication, or you can use IAM authentication for additional security.</w:t>
      </w:r>
    </w:p>
    <w:p w:rsidR="00000000" w:rsidDel="00000000" w:rsidP="00000000" w:rsidRDefault="00000000" w:rsidRPr="00000000" w14:paraId="0000006C">
      <w:pPr>
        <w:widowControl w:val="0"/>
        <w:spacing w:after="240" w:before="240" w:line="240"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24475" cy="4324350"/>
            <wp:effectExtent b="0" l="0" r="0" t="0"/>
            <wp:docPr id="20"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324475"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spacing w:line="240"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6E">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6F">
      <w:pPr>
        <w:widowControl w:val="0"/>
        <w:numPr>
          <w:ilvl w:val="0"/>
          <w:numId w:val="14"/>
        </w:numPr>
        <w:spacing w:line="24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Launch the RDS Instance</w:t>
      </w:r>
    </w:p>
    <w:p w:rsidR="00000000" w:rsidDel="00000000" w:rsidP="00000000" w:rsidRDefault="00000000" w:rsidRPr="00000000" w14:paraId="00000070">
      <w:pPr>
        <w:widowControl w:val="0"/>
        <w:spacing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1">
      <w:pPr>
        <w:widowControl w:val="0"/>
        <w:spacing w:line="24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Review and Launch:</w:t>
      </w:r>
    </w:p>
    <w:p w:rsidR="00000000" w:rsidDel="00000000" w:rsidP="00000000" w:rsidRDefault="00000000" w:rsidRPr="00000000" w14:paraId="00000072">
      <w:pPr>
        <w:widowControl w:val="0"/>
        <w:numPr>
          <w:ilvl w:val="0"/>
          <w:numId w:val="9"/>
        </w:numPr>
        <w:spacing w:before="240" w:line="240"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Review all the settings and configurations.</w:t>
      </w:r>
    </w:p>
    <w:p w:rsidR="00000000" w:rsidDel="00000000" w:rsidP="00000000" w:rsidRDefault="00000000" w:rsidRPr="00000000" w14:paraId="00000073">
      <w:pPr>
        <w:widowControl w:val="0"/>
        <w:numPr>
          <w:ilvl w:val="0"/>
          <w:numId w:val="9"/>
        </w:numPr>
        <w:spacing w:after="240" w:line="240"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Click on Create database to launch the RDS instance.</w:t>
      </w:r>
    </w:p>
    <w:p w:rsidR="00000000" w:rsidDel="00000000" w:rsidP="00000000" w:rsidRDefault="00000000" w:rsidRPr="00000000" w14:paraId="00000074">
      <w:pPr>
        <w:widowControl w:val="0"/>
        <w:spacing w:line="240"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This process may take a few minutes as the RDS instance is being created and provisioned.</w:t>
      </w:r>
    </w:p>
    <w:p w:rsidR="00000000" w:rsidDel="00000000" w:rsidP="00000000" w:rsidRDefault="00000000" w:rsidRPr="00000000" w14:paraId="00000075">
      <w:pPr>
        <w:widowControl w:val="0"/>
        <w:spacing w:line="240"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76">
      <w:pPr>
        <w:widowControl w:val="0"/>
        <w:spacing w:line="240" w:lineRule="auto"/>
        <w:ind w:left="72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8051800"/>
            <wp:effectExtent b="0" l="0" r="0" t="0"/>
            <wp:docPr id="10"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8051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spacing w:line="240"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78">
      <w:pPr>
        <w:widowControl w:val="0"/>
        <w:spacing w:line="240"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993900"/>
            <wp:effectExtent b="0" l="0" r="0" t="0"/>
            <wp:docPr id="29"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7A">
      <w:pPr>
        <w:widowControl w:val="0"/>
        <w:spacing w:line="240" w:lineRule="auto"/>
        <w:jc w:val="both"/>
        <w:rPr>
          <w:rFonts w:ascii="Cambria" w:cs="Cambria" w:eastAsia="Cambria" w:hAnsi="Cambria"/>
          <w:sz w:val="24"/>
          <w:szCs w:val="24"/>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sz w:val="24"/>
          <w:szCs w:val="24"/>
          <w:rtl w:val="0"/>
        </w:rPr>
        <w:t xml:space="preserve">Obtain the Endpoint:</w:t>
      </w:r>
    </w:p>
    <w:p w:rsidR="00000000" w:rsidDel="00000000" w:rsidP="00000000" w:rsidRDefault="00000000" w:rsidRPr="00000000" w14:paraId="0000007B">
      <w:pPr>
        <w:widowControl w:val="0"/>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7C">
      <w:pPr>
        <w:widowControl w:val="0"/>
        <w:numPr>
          <w:ilvl w:val="0"/>
          <w:numId w:val="5"/>
        </w:numPr>
        <w:spacing w:line="240" w:lineRule="auto"/>
        <w:ind w:left="720" w:hanging="360"/>
        <w:jc w:val="both"/>
        <w:rPr>
          <w:rFonts w:ascii="Cambria" w:cs="Cambria" w:eastAsia="Cambria" w:hAnsi="Cambria"/>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rtl w:val="0"/>
        </w:rPr>
        <w:t xml:space="preserve">After the database is created, go to the RDS Instances dashboard and find your DB instance.</w:t>
      </w:r>
    </w:p>
    <w:p w:rsidR="00000000" w:rsidDel="00000000" w:rsidP="00000000" w:rsidRDefault="00000000" w:rsidRPr="00000000" w14:paraId="0000007D">
      <w:pPr>
        <w:widowControl w:val="0"/>
        <w:numPr>
          <w:ilvl w:val="0"/>
          <w:numId w:val="5"/>
        </w:numPr>
        <w:spacing w:after="240" w:line="240"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Copy the endpoint (the connection string for your database).</w:t>
      </w:r>
      <w:r w:rsidDel="00000000" w:rsidR="00000000" w:rsidRPr="00000000">
        <w:rPr>
          <w:rtl w:val="0"/>
        </w:rPr>
      </w:r>
    </w:p>
    <w:p w:rsidR="00000000" w:rsidDel="00000000" w:rsidP="00000000" w:rsidRDefault="00000000" w:rsidRPr="00000000" w14:paraId="0000007E">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7F">
      <w:pPr>
        <w:widowControl w:val="0"/>
        <w:spacing w:line="240"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136900"/>
            <wp:effectExtent b="0" l="0" r="0" t="0"/>
            <wp:docPr id="24"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81">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82">
      <w:pPr>
        <w:widowControl w:val="0"/>
        <w:numPr>
          <w:ilvl w:val="0"/>
          <w:numId w:val="14"/>
        </w:numPr>
        <w:spacing w:line="24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Connect to the RDS Database</w:t>
      </w:r>
    </w:p>
    <w:p w:rsidR="00000000" w:rsidDel="00000000" w:rsidP="00000000" w:rsidRDefault="00000000" w:rsidRPr="00000000" w14:paraId="00000083">
      <w:pPr>
        <w:widowControl w:val="0"/>
        <w:spacing w:line="240"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84">
      <w:pPr>
        <w:widowControl w:val="0"/>
        <w:spacing w:line="24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Connect Using a MySQL Workbench:</w:t>
      </w:r>
    </w:p>
    <w:p w:rsidR="00000000" w:rsidDel="00000000" w:rsidP="00000000" w:rsidRDefault="00000000" w:rsidRPr="00000000" w14:paraId="00000085">
      <w:pPr>
        <w:widowControl w:val="0"/>
        <w:numPr>
          <w:ilvl w:val="0"/>
          <w:numId w:val="6"/>
        </w:numPr>
        <w:spacing w:after="240" w:before="240" w:line="240"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Open your MySQL Workbench or SSH into an EC2 instance with database client tools installed.</w:t>
      </w:r>
    </w:p>
    <w:p w:rsidR="00000000" w:rsidDel="00000000" w:rsidP="00000000" w:rsidRDefault="00000000" w:rsidRPr="00000000" w14:paraId="00000086">
      <w:pPr>
        <w:widowControl w:val="0"/>
        <w:spacing w:after="240" w:before="240"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87">
      <w:pPr>
        <w:widowControl w:val="0"/>
        <w:spacing w:after="240" w:before="240" w:lin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551173" cy="2708908"/>
            <wp:effectExtent b="0" l="0" r="0" t="0"/>
            <wp:docPr id="27"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3551173" cy="270890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spacing w:after="240" w:before="240" w:lin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89">
      <w:pPr>
        <w:widowControl w:val="0"/>
        <w:numPr>
          <w:ilvl w:val="0"/>
          <w:numId w:val="13"/>
        </w:numPr>
        <w:spacing w:after="240" w:before="240" w:line="24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on ‘+’ symbol to connect RDS with MySQL Workbench</w:t>
      </w:r>
    </w:p>
    <w:p w:rsidR="00000000" w:rsidDel="00000000" w:rsidP="00000000" w:rsidRDefault="00000000" w:rsidRPr="00000000" w14:paraId="0000008A">
      <w:pPr>
        <w:widowControl w:val="0"/>
        <w:spacing w:after="240" w:before="240" w:line="240"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340100"/>
            <wp:effectExtent b="0" l="0" r="0" t="0"/>
            <wp:docPr id="25"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widowControl w:val="0"/>
        <w:spacing w:after="240" w:before="240"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8C">
      <w:pPr>
        <w:widowControl w:val="0"/>
        <w:spacing w:after="240" w:before="240"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8D">
      <w:pPr>
        <w:widowControl w:val="0"/>
        <w:spacing w:after="240" w:before="240"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8E">
      <w:pPr>
        <w:widowControl w:val="0"/>
        <w:spacing w:after="240" w:before="240"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8F">
      <w:pPr>
        <w:widowControl w:val="0"/>
        <w:numPr>
          <w:ilvl w:val="0"/>
          <w:numId w:val="8"/>
        </w:numPr>
        <w:spacing w:after="240" w:before="240" w:line="240" w:lineRule="auto"/>
        <w:ind w:left="720" w:hanging="360"/>
        <w:jc w:val="both"/>
        <w:rPr>
          <w:rFonts w:ascii="Cambria" w:cs="Cambria" w:eastAsia="Cambria" w:hAnsi="Cambria"/>
        </w:rPr>
      </w:pPr>
      <w:r w:rsidDel="00000000" w:rsidR="00000000" w:rsidRPr="00000000">
        <w:rPr>
          <w:rFonts w:ascii="Cambria" w:cs="Cambria" w:eastAsia="Cambria" w:hAnsi="Cambria"/>
          <w:sz w:val="24"/>
          <w:szCs w:val="24"/>
          <w:rtl w:val="0"/>
        </w:rPr>
        <w:t xml:space="preserve">Paste your Endpoint in place of Hostname, give an connection name and enter your Username  and password which used in AWS RDS ,to connect the database</w:t>
      </w:r>
    </w:p>
    <w:p w:rsidR="00000000" w:rsidDel="00000000" w:rsidP="00000000" w:rsidRDefault="00000000" w:rsidRPr="00000000" w14:paraId="00000090">
      <w:pPr>
        <w:widowControl w:val="0"/>
        <w:spacing w:after="240" w:before="24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rPr>
        <w:drawing>
          <wp:inline distB="114300" distT="114300" distL="114300" distR="114300">
            <wp:extent cx="4291013" cy="2708781"/>
            <wp:effectExtent b="0" l="0" r="0" t="0"/>
            <wp:docPr id="5"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4291013" cy="270878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widowControl w:val="0"/>
        <w:spacing w:line="240" w:lineRule="auto"/>
        <w:ind w:left="0" w:firstLine="0"/>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5943600" cy="3340100"/>
            <wp:effectExtent b="0" l="0" r="0" t="0"/>
            <wp:docPr id="2"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widowControl w:val="0"/>
        <w:spacing w:after="240" w:before="240" w:line="240"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93">
      <w:pPr>
        <w:widowControl w:val="0"/>
        <w:spacing w:after="240" w:before="240" w:line="240"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94">
      <w:pPr>
        <w:widowControl w:val="0"/>
        <w:spacing w:after="240" w:before="240" w:lin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881313"/>
            <wp:effectExtent b="0" l="0" r="0" t="0"/>
            <wp:docPr id="19"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943600"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0"/>
        <w:spacing w:after="240" w:before="240"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96">
      <w:pPr>
        <w:widowControl w:val="0"/>
        <w:numPr>
          <w:ilvl w:val="0"/>
          <w:numId w:val="14"/>
        </w:numPr>
        <w:spacing w:after="240" w:before="240"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6"/>
          <w:szCs w:val="26"/>
          <w:rtl w:val="0"/>
        </w:rPr>
        <w:t xml:space="preserve"> Create the Database and the tables which are required.</w:t>
      </w:r>
    </w:p>
    <w:p w:rsidR="00000000" w:rsidDel="00000000" w:rsidP="00000000" w:rsidRDefault="00000000" w:rsidRPr="00000000" w14:paraId="00000097">
      <w:pPr>
        <w:widowControl w:val="0"/>
        <w:spacing w:after="240" w:before="240" w:line="240" w:lineRule="auto"/>
        <w:ind w:left="72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98">
      <w:pPr>
        <w:widowControl w:val="0"/>
        <w:spacing w:after="240" w:before="240" w:line="240" w:lineRule="auto"/>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3403600"/>
            <wp:effectExtent b="0" l="0" r="0" t="0"/>
            <wp:docPr id="28"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spacing w:after="240" w:before="240" w:line="24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09A">
      <w:pPr>
        <w:widowControl w:val="0"/>
        <w:spacing w:after="240" w:before="240" w:line="24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09B">
      <w:pPr>
        <w:widowControl w:val="0"/>
        <w:spacing w:after="240" w:before="24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Code:</w:t>
      </w:r>
    </w:p>
    <w:p w:rsidR="00000000" w:rsidDel="00000000" w:rsidP="00000000" w:rsidRDefault="00000000" w:rsidRPr="00000000" w14:paraId="0000009C">
      <w:pPr>
        <w:widowControl w:val="0"/>
        <w:spacing w:after="240" w:before="240" w:line="240" w:lineRule="auto"/>
        <w:ind w:left="36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695575" cy="495300"/>
            <wp:effectExtent b="0" l="0" r="0" t="0"/>
            <wp:docPr id="23"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26955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widowControl w:val="0"/>
        <w:spacing w:after="240" w:before="240" w:line="240" w:lineRule="auto"/>
        <w:ind w:left="360" w:firstLine="0"/>
        <w:rPr>
          <w:rFonts w:ascii="Cambria" w:cs="Cambria" w:eastAsia="Cambria" w:hAnsi="Cambria"/>
        </w:rPr>
      </w:pPr>
      <w:r w:rsidDel="00000000" w:rsidR="00000000" w:rsidRPr="00000000">
        <w:rPr>
          <w:rtl w:val="0"/>
        </w:rPr>
      </w:r>
    </w:p>
    <w:p w:rsidR="00000000" w:rsidDel="00000000" w:rsidP="00000000" w:rsidRDefault="00000000" w:rsidRPr="00000000" w14:paraId="0000009E">
      <w:pPr>
        <w:widowControl w:val="0"/>
        <w:spacing w:after="240" w:before="240" w:lin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76700" cy="2628900"/>
            <wp:effectExtent b="0" l="0" r="0" t="0"/>
            <wp:docPr id="15"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40767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0"/>
        <w:spacing w:after="240" w:before="240" w:lin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305300" cy="2352675"/>
            <wp:effectExtent b="0" l="0" r="0" t="0"/>
            <wp:docPr id="11"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43053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spacing w:after="240" w:before="240" w:lin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524000"/>
            <wp:effectExtent b="0" l="0" r="0" t="0"/>
            <wp:docPr id="1"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widowControl w:val="0"/>
        <w:spacing w:after="240" w:before="240" w:lin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905000"/>
            <wp:effectExtent b="0" l="0" r="0" t="0"/>
            <wp:docPr id="8"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0"/>
        <w:spacing w:after="240" w:before="240" w:lin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028950" cy="464586"/>
            <wp:effectExtent b="0" l="0" r="0" t="0"/>
            <wp:docPr id="7" name="image16.png"/>
            <a:graphic>
              <a:graphicData uri="http://schemas.openxmlformats.org/drawingml/2006/picture">
                <pic:pic>
                  <pic:nvPicPr>
                    <pic:cNvPr id="0" name="image16.png"/>
                    <pic:cNvPicPr preferRelativeResize="0"/>
                  </pic:nvPicPr>
                  <pic:blipFill>
                    <a:blip r:embed="rId37"/>
                    <a:srcRect b="0" l="0" r="0" t="46983"/>
                    <a:stretch>
                      <a:fillRect/>
                    </a:stretch>
                  </pic:blipFill>
                  <pic:spPr>
                    <a:xfrm>
                      <a:off x="0" y="0"/>
                      <a:ext cx="3028950" cy="464586"/>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0"/>
        <w:spacing w:after="240" w:before="24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Output Tables:</w:t>
      </w:r>
    </w:p>
    <w:p w:rsidR="00000000" w:rsidDel="00000000" w:rsidP="00000000" w:rsidRDefault="00000000" w:rsidRPr="00000000" w14:paraId="000000A4">
      <w:pPr>
        <w:widowControl w:val="0"/>
        <w:spacing w:after="240" w:before="240"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A5">
      <w:pPr>
        <w:widowControl w:val="0"/>
        <w:spacing w:after="240" w:before="240" w:lin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092200"/>
            <wp:effectExtent b="0" l="0" r="0" t="0"/>
            <wp:docPr id="13"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0"/>
        <w:spacing w:after="240" w:before="240"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A7">
      <w:pPr>
        <w:widowControl w:val="0"/>
        <w:spacing w:after="240" w:before="240" w:line="240" w:lineRule="auto"/>
        <w:rPr>
          <w:rFonts w:ascii="Cambria" w:cs="Cambria" w:eastAsia="Cambria" w:hAnsi="Cambria"/>
        </w:rPr>
      </w:pPr>
      <w:r w:rsidDel="00000000" w:rsidR="00000000" w:rsidRPr="00000000">
        <w:rPr>
          <w:rFonts w:ascii="Cambria" w:cs="Cambria" w:eastAsia="Cambria" w:hAnsi="Cambria"/>
          <w:b w:val="1"/>
        </w:rPr>
        <w:drawing>
          <wp:inline distB="114300" distT="114300" distL="114300" distR="114300">
            <wp:extent cx="5943600" cy="1854200"/>
            <wp:effectExtent b="0" l="0" r="0" t="0"/>
            <wp:docPr id="30"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A9">
      <w:pPr>
        <w:widowControl w:val="0"/>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AA">
      <w:pPr>
        <w:widowControl w:val="0"/>
        <w:spacing w:line="240" w:lineRule="auto"/>
        <w:jc w:val="both"/>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Conclusion:</w:t>
        <w:br w:type="textWrapping"/>
      </w:r>
    </w:p>
    <w:p w:rsidR="00000000" w:rsidDel="00000000" w:rsidP="00000000" w:rsidRDefault="00000000" w:rsidRPr="00000000" w14:paraId="000000AB">
      <w:pPr>
        <w:widowControl w:val="0"/>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The </w:t>
      </w:r>
      <w:r w:rsidDel="00000000" w:rsidR="00000000" w:rsidRPr="00000000">
        <w:rPr>
          <w:rFonts w:ascii="Cambria" w:cs="Cambria" w:eastAsia="Cambria" w:hAnsi="Cambria"/>
          <w:i w:val="1"/>
          <w:rtl w:val="0"/>
        </w:rPr>
        <w:t xml:space="preserve">Hyderabad Urban Mobility Solutions (HUMS)</w:t>
      </w:r>
      <w:r w:rsidDel="00000000" w:rsidR="00000000" w:rsidRPr="00000000">
        <w:rPr>
          <w:rFonts w:ascii="Cambria" w:cs="Cambria" w:eastAsia="Cambria" w:hAnsi="Cambria"/>
          <w:rtl w:val="0"/>
        </w:rPr>
        <w:t xml:space="preserve"> project successfully addresses the growing need for efficient public transportation management in Hyderabad by creating a centralized MySQL database hosted on AWS RDS. By providing real-time access to bus and train schedules, along with a feedback and complaint system, the project enhances the commuter experience and empowers city planners to make data-driven decisions for service improvements. The integration of AWS services ensures scalability and reliability, while the user-friendly interface streamlines access to crucial transit information, ultimately contributing to a smarter, more organized urban mobility system.</w:t>
      </w:r>
      <w:r w:rsidDel="00000000" w:rsidR="00000000" w:rsidRPr="00000000">
        <w:rPr>
          <w:rtl w:val="0"/>
        </w:rPr>
      </w:r>
    </w:p>
    <w:p w:rsidR="00000000" w:rsidDel="00000000" w:rsidP="00000000" w:rsidRDefault="00000000" w:rsidRPr="00000000" w14:paraId="000000AC">
      <w:pPr>
        <w:spacing w:after="240" w:before="240" w:lineRule="auto"/>
        <w:jc w:val="left"/>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AD">
      <w:pPr>
        <w:spacing w:after="240" w:before="240" w:lineRule="auto"/>
        <w:jc w:val="left"/>
        <w:rPr>
          <w:rFonts w:ascii="Cambria" w:cs="Cambria" w:eastAsia="Cambria" w:hAnsi="Cambria"/>
          <w:u w:val="single"/>
        </w:rPr>
      </w:pPr>
      <w:r w:rsidDel="00000000" w:rsidR="00000000" w:rsidRPr="00000000">
        <w:rPr>
          <w:rtl w:val="0"/>
        </w:rPr>
      </w:r>
    </w:p>
    <w:p w:rsidR="00000000" w:rsidDel="00000000" w:rsidP="00000000" w:rsidRDefault="00000000" w:rsidRPr="00000000" w14:paraId="000000AE">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4.png"/><Relationship Id="rId21" Type="http://schemas.openxmlformats.org/officeDocument/2006/relationships/image" Target="media/image20.png"/><Relationship Id="rId24" Type="http://schemas.openxmlformats.org/officeDocument/2006/relationships/image" Target="media/image30.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utu.be/bktTomENEX8?si=dsJImPcPJrZY50CE" TargetMode="External"/><Relationship Id="rId26" Type="http://schemas.openxmlformats.org/officeDocument/2006/relationships/image" Target="media/image21.png"/><Relationship Id="rId25" Type="http://schemas.openxmlformats.org/officeDocument/2006/relationships/image" Target="media/image22.png"/><Relationship Id="rId28" Type="http://schemas.openxmlformats.org/officeDocument/2006/relationships/image" Target="media/image24.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8.png"/><Relationship Id="rId7" Type="http://schemas.openxmlformats.org/officeDocument/2006/relationships/hyperlink" Target="https://youtu.be/CjKhQoYeR4Q?si=ui8Bvk_M4FfVM-Dh" TargetMode="External"/><Relationship Id="rId8" Type="http://schemas.openxmlformats.org/officeDocument/2006/relationships/hyperlink" Target="https://youtu.be/gsgdAyGhV0o?si=3qg-bULgkD4LXNvR" TargetMode="External"/><Relationship Id="rId31" Type="http://schemas.openxmlformats.org/officeDocument/2006/relationships/image" Target="media/image29.png"/><Relationship Id="rId30" Type="http://schemas.openxmlformats.org/officeDocument/2006/relationships/image" Target="media/image4.png"/><Relationship Id="rId11" Type="http://schemas.openxmlformats.org/officeDocument/2006/relationships/image" Target="media/image26.png"/><Relationship Id="rId33" Type="http://schemas.openxmlformats.org/officeDocument/2006/relationships/image" Target="media/image10.png"/><Relationship Id="rId10" Type="http://schemas.openxmlformats.org/officeDocument/2006/relationships/hyperlink" Target="https://youtu.be/ovK5JL_JyUg?si=lqBkJVpBuc-3M6OD" TargetMode="External"/><Relationship Id="rId32" Type="http://schemas.openxmlformats.org/officeDocument/2006/relationships/image" Target="media/image19.png"/><Relationship Id="rId13" Type="http://schemas.openxmlformats.org/officeDocument/2006/relationships/image" Target="media/image2.png"/><Relationship Id="rId35" Type="http://schemas.openxmlformats.org/officeDocument/2006/relationships/image" Target="media/image5.png"/><Relationship Id="rId12" Type="http://schemas.openxmlformats.org/officeDocument/2006/relationships/image" Target="media/image1.png"/><Relationship Id="rId34" Type="http://schemas.openxmlformats.org/officeDocument/2006/relationships/image" Target="media/image13.png"/><Relationship Id="rId15" Type="http://schemas.openxmlformats.org/officeDocument/2006/relationships/image" Target="media/image17.png"/><Relationship Id="rId37" Type="http://schemas.openxmlformats.org/officeDocument/2006/relationships/image" Target="media/image16.png"/><Relationship Id="rId14" Type="http://schemas.openxmlformats.org/officeDocument/2006/relationships/image" Target="media/image15.png"/><Relationship Id="rId36" Type="http://schemas.openxmlformats.org/officeDocument/2006/relationships/image" Target="media/image18.png"/><Relationship Id="rId17" Type="http://schemas.openxmlformats.org/officeDocument/2006/relationships/image" Target="media/image12.png"/><Relationship Id="rId39" Type="http://schemas.openxmlformats.org/officeDocument/2006/relationships/image" Target="media/image23.png"/><Relationship Id="rId16" Type="http://schemas.openxmlformats.org/officeDocument/2006/relationships/image" Target="media/image3.png"/><Relationship Id="rId38" Type="http://schemas.openxmlformats.org/officeDocument/2006/relationships/image" Target="media/image9.png"/><Relationship Id="rId19" Type="http://schemas.openxmlformats.org/officeDocument/2006/relationships/image" Target="media/image11.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